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5B16BB" w:rsidRPr="00654611">
        <w:rPr>
          <w:rFonts w:ascii="Arial" w:hAnsi="Arial" w:cs="Arial"/>
          <w:b/>
          <w:sz w:val="22"/>
          <w:szCs w:val="20"/>
        </w:rPr>
        <w:t>DPSSBIRD1901</w:t>
      </w: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1E1022">
        <w:rPr>
          <w:rFonts w:asciiTheme="minorHAnsi" w:hAnsiTheme="minorHAnsi" w:cstheme="minorHAnsi"/>
          <w:b/>
          <w:bCs/>
        </w:rPr>
        <w:t>BUDGET (</w:t>
      </w:r>
      <w:proofErr w:type="spellStart"/>
      <w:r w:rsidR="001E1022">
        <w:rPr>
          <w:rFonts w:asciiTheme="minorHAnsi" w:hAnsiTheme="minorHAnsi" w:cstheme="minorHAnsi"/>
          <w:b/>
          <w:bCs/>
        </w:rPr>
        <w:t>max</w:t>
      </w:r>
      <w:proofErr w:type="spellEnd"/>
      <w:r w:rsidR="001E1022">
        <w:rPr>
          <w:rFonts w:asciiTheme="minorHAnsi" w:hAnsiTheme="minorHAnsi" w:cstheme="minorHAnsi"/>
          <w:b/>
          <w:bCs/>
        </w:rPr>
        <w:t xml:space="preserve"> € 1.200,00)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732"/>
        <w:gridCol w:w="3260"/>
      </w:tblGrid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budget</w:t>
            </w: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(€)</w:t>
            </w: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Descriptions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rows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Consumables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running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including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external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Equipment</w:t>
            </w:r>
            <w:proofErr w:type="spellEnd"/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Mission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and conference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fees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proposer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pubblication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</w:t>
            </w:r>
            <w:proofErr w:type="spellEnd"/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166DE8"/>
    <w:rsid w:val="001E1022"/>
    <w:rsid w:val="004961A8"/>
    <w:rsid w:val="004B7E74"/>
    <w:rsid w:val="004C6182"/>
    <w:rsid w:val="005543E0"/>
    <w:rsid w:val="005B16BB"/>
    <w:rsid w:val="00654611"/>
    <w:rsid w:val="00696BCF"/>
    <w:rsid w:val="007A39F6"/>
    <w:rsid w:val="007E40D3"/>
    <w:rsid w:val="00AE276A"/>
    <w:rsid w:val="00DF0B49"/>
    <w:rsid w:val="00E816A4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3</cp:revision>
  <dcterms:created xsi:type="dcterms:W3CDTF">2019-07-01T08:26:00Z</dcterms:created>
  <dcterms:modified xsi:type="dcterms:W3CDTF">2019-07-01T08:59:00Z</dcterms:modified>
</cp:coreProperties>
</file>